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A" w:rsidRDefault="003B4AFA" w:rsidP="003B4AF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45E1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№4 с.Верхнеяркеево муниципального района </w:t>
      </w: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>Илишевский район Республики Башкортостан</w:t>
      </w: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4AFA" w:rsidRPr="00A45E11" w:rsidRDefault="003B4AFA" w:rsidP="003B4AF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3B4AFA" w:rsidRPr="00A45E11" w:rsidTr="00A41955">
        <w:tc>
          <w:tcPr>
            <w:tcW w:w="1762" w:type="pct"/>
          </w:tcPr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76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3B4AFA" w:rsidRPr="00A45E11" w:rsidRDefault="003B4AFA" w:rsidP="00A41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3B4AFA" w:rsidRPr="00A45E11" w:rsidRDefault="003B4AFA" w:rsidP="00A41955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AFA" w:rsidRPr="00A45E11" w:rsidRDefault="003B4AFA" w:rsidP="00A41955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3B4AFA" w:rsidRPr="00A45E11" w:rsidRDefault="003B4AFA" w:rsidP="00A419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3B4AFA" w:rsidRPr="00A45E11" w:rsidRDefault="003B4AFA" w:rsidP="00A41955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3B4AFA" w:rsidRPr="00A45E11" w:rsidRDefault="003B4AFA" w:rsidP="00A41955">
            <w:pPr>
              <w:tabs>
                <w:tab w:val="left" w:pos="495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3B4AFA" w:rsidRPr="00A45E11" w:rsidRDefault="003B4AFA" w:rsidP="003B4AFA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5E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B4AFA" w:rsidRPr="00A45E11" w:rsidRDefault="003B4AFA" w:rsidP="003B4AFA">
      <w:pPr>
        <w:spacing w:after="200" w:line="276" w:lineRule="auto"/>
        <w:rPr>
          <w:rFonts w:ascii="Calibri" w:eastAsia="Calibri" w:hAnsi="Calibri" w:cs="Times New Roman"/>
        </w:rPr>
      </w:pPr>
    </w:p>
    <w:p w:rsidR="003B4AFA" w:rsidRPr="00A45E11" w:rsidRDefault="003B4AFA" w:rsidP="003B4AFA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5E11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3B4AFA" w:rsidRPr="00A45E11" w:rsidRDefault="003B4AFA" w:rsidP="003B4AFA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5E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5E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основной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>Предмет:   литература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>Класс: 7</w:t>
      </w:r>
    </w:p>
    <w:p w:rsidR="003B4AFA" w:rsidRPr="00A45E11" w:rsidRDefault="003B4AFA" w:rsidP="003B4AFA">
      <w:pPr>
        <w:spacing w:after="0" w:line="235" w:lineRule="auto"/>
        <w:ind w:right="5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A45E11">
        <w:rPr>
          <w:rFonts w:ascii="Times New Roman" w:eastAsia="Calibri" w:hAnsi="Times New Roman" w:cs="Times New Roman"/>
          <w:sz w:val="24"/>
          <w:szCs w:val="24"/>
        </w:rPr>
        <w:t>: Никифорова В.В.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3B4AFA" w:rsidRPr="00A45E11" w:rsidRDefault="003B4AFA" w:rsidP="003B4AF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5E1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с.Верхнеяркеево,2022</w:t>
      </w:r>
    </w:p>
    <w:p w:rsidR="003B4AFA" w:rsidRDefault="003B4AFA" w:rsidP="003B4AF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AFA" w:rsidRDefault="003B4AFA" w:rsidP="003B4AF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5698">
        <w:rPr>
          <w:rFonts w:ascii="Times New Roman" w:eastAsia="Calibri" w:hAnsi="Times New Roman" w:cs="Times New Roman"/>
          <w:b/>
          <w:sz w:val="24"/>
          <w:szCs w:val="24"/>
        </w:rPr>
        <w:t>Итоговая контрольная работа по литературе за курс 7 класса.</w:t>
      </w:r>
    </w:p>
    <w:p w:rsidR="003B4AFA" w:rsidRPr="000C5698" w:rsidRDefault="003B4AFA" w:rsidP="003B4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5698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1. Найдите соответствия между автором и названием произведения: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 «Детство»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1) А.С. Пушкин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2) Л.Н. Толстой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3) Н.В. Гоголь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4) А.П. Чехов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5) М.Е. Салтыков-Щедрин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б) «Песнь о вещем Олеге»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 «Хамелеон»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г) «Тарас Бульба»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д) «Как один мужик двух генералов прокормил»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2. Что такое былина: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а)Произведение устной поэзии о русских богатырях и народных героях.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б)Это поэтическая биография народа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в)Это краткое изречение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г) Это рассказ об исторических деятелях.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3. Лирика – это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 повествование о событиях, предполагаемых в прошлом;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б) род литературы, в котором действительность отражается путем передачи глубоких душевных переживаний, мыслей и чувств автора;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стихотворение из двух строк.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4. Какая тема раскрывается в повести Пушкина «Станционный смотритель»: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Тема маленького человека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Тема лишнего человека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Тема богатого человека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Тема интеллигентного человек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5. Что такое сатира: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Это художественное произведение, в котором гневно осуждаются пороки общества и человека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Это произведения, в которых отражается комическое, смешное в жизни.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Это художественное произведение, в котором изображается судьба человека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6. Из какого произведения Горького взят этот отрывок?</w:t>
      </w:r>
      <w:r w:rsidRPr="000C5698">
        <w:rPr>
          <w:rFonts w:ascii="Times New Roman" w:eastAsia="Calibri" w:hAnsi="Times New Roman" w:cs="Times New Roman"/>
          <w:sz w:val="24"/>
          <w:szCs w:val="24"/>
        </w:rPr>
        <w:br/>
        <w:t>«Оно пылало так ярко, как солнце, и ярче солнца, и весь лес замолчал, освещённый этим факелом великой любви к людям, а тьма разлетелась от света его и там, глубоко в лесу, дрожащая, впала в гнилой зев болота. Люди же, изумлённые, стали как камни».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7. Из какого произведения взят данный отрывок?</w:t>
      </w:r>
      <w:r w:rsidRPr="000C5698">
        <w:rPr>
          <w:rFonts w:ascii="Times New Roman" w:eastAsia="Calibri" w:hAnsi="Times New Roman" w:cs="Times New Roman"/>
          <w:sz w:val="24"/>
          <w:szCs w:val="24"/>
        </w:rPr>
        <w:br/>
        <w:t>«Собака выла - ровно, настойчиво и безнадёжно. И тому, кто слышал этот вой, казалось, что это стонет и рвётся к свету сама беспросветно тёмная ночь, и хотелось в тепло, к яркому огню, к любящему женскому сердцу». а) Леонид Андреев «Кусака». б) Андрей Платонов «Юшка».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Фёдор Абрамов «О чём плачут лошади».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8. Что больше всего возмущает Акимыча, главного героя рассказа Носова «Кукла»: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Человеческое безразличие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Неуважение к чужому труду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Хулиганское поведение подростков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Хамское отношение между людьми.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9. Какие чувства вызывает у автора Юшка из рассказа А. Платонова «Юшка»?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 Любопытство, б) Уважение, в) Сострадание.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10.Темой рассказа Е. Носова «Кукла» является: а) Описание жизни простого деревенского человека. б) Изображение нравственных истоков жизни, отношение к земле и природе.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История брошенной куклы.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11. Каково авторское отношение к мужику в сказке М. Е. Сал</w:t>
      </w:r>
      <w:r w:rsidRPr="000C5698">
        <w:rPr>
          <w:rFonts w:ascii="Times New Roman" w:eastAsia="Calibri" w:hAnsi="Times New Roman" w:cs="Times New Roman"/>
          <w:sz w:val="24"/>
          <w:szCs w:val="24"/>
        </w:rPr>
        <w:softHyphen/>
        <w:t>тыкова-Щедрина «Повесть о том, как один мужик двух генера</w:t>
      </w:r>
      <w:r w:rsidRPr="000C5698">
        <w:rPr>
          <w:rFonts w:ascii="Times New Roman" w:eastAsia="Calibri" w:hAnsi="Times New Roman" w:cs="Times New Roman"/>
          <w:sz w:val="24"/>
          <w:szCs w:val="24"/>
        </w:rPr>
        <w:softHyphen/>
        <w:t>лов прокормил»?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 Восхищение, любование.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б) Презрение, пренебрежение.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Сожаление, горечь.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г) Безразличие.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12. Определите жанр произведения И. С. Тургенева «Бирюк».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 Повесть.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б) Очерк.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Притча.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г) Рассказ.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13.Почему Бирюк всё же отпустил крестьянина?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 Постеснялся своей жестокости перед барином. б) Испугался мести крестьянина.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в) Пожалел мужика. г) Понял, что крестьянин доведён до крайней степени нищеты.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14. Из какого произведения взят этот отрывок?</w:t>
      </w:r>
      <w:r w:rsidRPr="000C5698">
        <w:rPr>
          <w:rFonts w:ascii="Times New Roman" w:eastAsia="Calibri" w:hAnsi="Times New Roman" w:cs="Times New Roman"/>
          <w:sz w:val="24"/>
          <w:szCs w:val="24"/>
        </w:rPr>
        <w:br/>
        <w:t>«На этой маленькой четырехколесной дрезине, на обращенной в две стороны двойной скамейке, защищенные от солнца небольшим тентом, сидели мужчина, его жена и семилетний сынишка...»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15. Узнай по описанию </w:t>
      </w:r>
      <w:r w:rsidRPr="000C5698">
        <w:rPr>
          <w:rFonts w:ascii="Times New Roman" w:eastAsia="Calibri" w:hAnsi="Times New Roman" w:cs="Times New Roman"/>
          <w:sz w:val="24"/>
          <w:szCs w:val="24"/>
          <w:u w:val="single"/>
        </w:rPr>
        <w:t>литературного героя, укажи автора и название произведения</w:t>
      </w:r>
      <w:r w:rsidRPr="000C56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1) Лишь один из них, из опричников,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Удалой боец, буйный молодец,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В золотом ковше не мочил усов;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2) « Четыре раза закапывал он свой букварь в землю,  и четыре  раза, отодравши его бесчеловечно, покупали ему новый. …он повторил бы и в пятый, если бы отец не дал ему торжественного  обещания  продержать его в монастырских служках целые двадцать лет и не поклялся наперед, что он не увидит Запорожья вовеки, если не выучится всем наукам»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16. Какому герою принадлежат приведённые ниже слова?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1) «Ну, Лексей, ты — не медаль, на шее у меня — не место тебе, а иди-ка ты в люди...»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2) «Пусть же знают они все, что такое значит в Русской земле товарищество! Уж если на то пошло, чтобы умирать, - так никому ж из них не доведётся так умирать!»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3) «Скажи мне, кудесник, любимец богов,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Что сбудется в жизни со мною?»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17. Сформулируйте, какую повесть мы называем автобиографической. Приведите пример такого художественного произведения из изученных в этом году.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18. Какое художественное средство выразительности использует автор?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Люблю тебя, Петра творенье,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Люблю твой строгий, стройный вид,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Невы державное теченье,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Береговой её гранит. (А.С. Пушкин)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19. Какое художественное средство выразительности использует автор?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Пустеет воздух, птиц не слышно боле,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Но далеко ещё до первых зимних бурь -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И льётся чистая и тёплая лазурь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На отдыхающее поле... (Ф.И. Тютчев)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20. Какое художественное средство выразительности использует автор?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Словно ястреб взглянул с высоты небес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На молодого голубя сизокрылого... (М.Ю. Лермонтов)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4AFA" w:rsidRPr="000C5698" w:rsidRDefault="003B4AFA" w:rsidP="003B4AF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b/>
          <w:bCs/>
          <w:sz w:val="24"/>
          <w:szCs w:val="24"/>
        </w:rPr>
        <w:t>Ответы к контрольной работе по литературе.</w:t>
      </w:r>
    </w:p>
    <w:p w:rsidR="003B4AFA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B4A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1 вариант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 xml:space="preserve">2 вариант    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1-б: 2- а, 3- г, 4- в, 5-д.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1-б: 2- а, 3- в, 4- д, 5-г.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2-14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2. 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3. 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4. 1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5. 1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6. «Старуха Изергиль» («Данко»)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7. 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8. 1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9. 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10. 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11. 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12. Г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13. Г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14. Р. Брэдбери «Каникулы»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2. 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3. 2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4. 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5. 4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6. «Юшка»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7. 3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8. 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9. 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10.В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11.Б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12.А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13.В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14.О. Генри «Дары волхвов»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3B4AFA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B4AFA" w:rsidSect="002A75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15  1) М. Ю. Лермонтов, Кирибеевич, «Песня про царя Ивана Васильевича,</w:t>
      </w:r>
      <w:r w:rsidRPr="000C5698">
        <w:rPr>
          <w:rFonts w:ascii="Times New Roman" w:eastAsia="Calibri" w:hAnsi="Times New Roman" w:cs="Times New Roman"/>
          <w:sz w:val="24"/>
          <w:szCs w:val="24"/>
        </w:rPr>
        <w:br/>
        <w:t>молодого опричника и удалого купца Калашникова»;   2) Н. В. Гоголь, Остап, «Тарас Бульба»;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1) Н. В. Гоголь, Андрий, «Тарас Бульба»;    2) М. Горький, бабушка Акулина Ивановна,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«Детство».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16 а) дед Каширин;  б) Тарас Бульба;  в) Вещий Олег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а) Тарас Бульба;   б) Вещий Олег  в) Очумелов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17 Это художественное произведение, созданное на основе биографии автора.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«Детство» М. Горького. («Детство» Л. Н. Толстого)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Юмор – смех, сочувствующий герою, сожалеющий, а сатира – жестокое осмеяние пороков.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М.Е. Салтыков-Щедрин «Как один мужик двух генералов прокормил».</w:t>
      </w:r>
    </w:p>
    <w:p w:rsidR="003B4AFA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B4AFA" w:rsidSect="002A75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lastRenderedPageBreak/>
        <w:t>18  Эпитет   Сравнение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19  Метафора  Эпитет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20  Сравнение   Метафора</w:t>
      </w:r>
    </w:p>
    <w:p w:rsidR="003B4AFA" w:rsidRDefault="003B4AFA" w:rsidP="003B4AFA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3B4AFA" w:rsidSect="002A75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AFA" w:rsidRPr="000C5698" w:rsidRDefault="003B4AFA" w:rsidP="003B4AF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Оценивание :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От 0 до 14 - «2».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15 – 20 – «3»</w:t>
      </w:r>
    </w:p>
    <w:p w:rsidR="003B4AFA" w:rsidRPr="000C5698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21 – 28 - «4»</w:t>
      </w:r>
    </w:p>
    <w:p w:rsidR="003B4AFA" w:rsidRDefault="003B4AFA" w:rsidP="003B4A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698">
        <w:rPr>
          <w:rFonts w:ascii="Times New Roman" w:eastAsia="Calibri" w:hAnsi="Times New Roman" w:cs="Times New Roman"/>
          <w:sz w:val="24"/>
          <w:szCs w:val="24"/>
        </w:rPr>
        <w:t>29 - 32 – «5»</w:t>
      </w:r>
    </w:p>
    <w:p w:rsidR="003B4AFA" w:rsidRPr="002A75CD" w:rsidRDefault="003B4AFA" w:rsidP="003B4A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5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УЧЕБНО-МЕТОДИЧЕСКО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</w:t>
      </w:r>
      <w:r w:rsidRPr="004D45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МАТЕРИАЛЬНО-ТЕХНИЧЕСКО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Е                                         </w:t>
      </w:r>
      <w:r w:rsidRPr="004D45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</w:t>
      </w:r>
      <w:r w:rsidRPr="004D45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ОБРАЗОВАТЕЛЬНОГО ПРОЦЕССА</w:t>
      </w:r>
    </w:p>
    <w:p w:rsidR="003B4AFA" w:rsidRDefault="003B4AFA" w:rsidP="003B4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3B4AFA" w:rsidRPr="004D450D" w:rsidRDefault="003B4AFA" w:rsidP="003B4A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УМК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Коровина В.Я. Литература: 7 класс. Учебник-хрестоматия в 2-х частях. М.: Просвещение, 2018;</w:t>
      </w:r>
    </w:p>
    <w:p w:rsidR="003B4AFA" w:rsidRDefault="003B4AFA" w:rsidP="003B4A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3B4AFA" w:rsidRPr="004D450D" w:rsidRDefault="003B4AFA" w:rsidP="003B4AF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         </w:t>
      </w: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Литература для учителя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Методические пособия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Егорова Н.В. Универсальные поурочные разработки по литературе 7 класс. – М.: ВАКО, 2016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Фонохрестоматии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Литература: 7 класс: Фонохрестоматия: Сост. В. Я. Коровина, В. П. Журавлев, В. И. Коровин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Дидактические материалы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Коровина В. Я. Читаем, думаем, спорим…: Дидактические материалы по литературе: 7 класс / В.Я. Коровина, В.П. Журавлев, В.И. Коровин. – 7-е изд. – М.: Просвещение, 2011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  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Литература для обучающихся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Коровина В.Я. Литература: 7 класс. Учебник-хрестоматия в 2-х частях. М.: Просвещение, 2018;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Литература в таблицах : 5-11 кл.: справ. материалы / Н.А. Миронова. – М.: АСТ: Астрель, 2011</w:t>
      </w:r>
    </w:p>
    <w:p w:rsidR="003B4AFA" w:rsidRPr="004D450D" w:rsidRDefault="003B4AFA" w:rsidP="003B4A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Литература в таблицах и схемах / Марина Мещерякова. – 10 изд. – М.: Айрис - пресс, 2010 </w:t>
      </w:r>
      <w:r w:rsidRPr="004D450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right="-1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Контрольно-измерительные материалы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 1.Уроки литературы: организация контроля и творческая работа: тесты, изложения, творческие задания, литературные диктанты, викторины, ребусы. 5-11 классы / авт.- сост. Н.Ю.Кадашникова, Л.М.Савина. – Волгоград: Учитель, 2009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 2.Беляева Н.В. Проверочные работы. 5 – 9 класс: пособие для учителей общеобразовательных учреждений. – М.: Просвещение, 2010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Интернет - ресурсы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hyperlink r:id="rId5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http://www.edu.ru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образовательный портал «Российской образование»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http://www.school. edu. 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национальный портал «Российский общеобразовательный портал»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6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http://www.ict.edu.ru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специализированный портал «Информационно-коммуникационные технологии в образовании»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7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http://www.valeo.edu.ru/data/index.php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- специализированный портал «Здоровье и образование»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8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http://www.ucheba.ru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- образовательный портал «УЧЕБА»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hyperlink r:id="rId9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http://www.alledu.ru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“Все образование в интернет”. Образовательный информационный портал</w:t>
      </w:r>
    </w:p>
    <w:p w:rsidR="003B4AFA" w:rsidRPr="004D450D" w:rsidRDefault="003B4AFA" w:rsidP="003B4AF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Calibri" w:eastAsia="Times New Roman" w:hAnsi="Calibri" w:cs="Arial"/>
          <w:color w:val="000000"/>
          <w:lang w:eastAsia="ru-RU"/>
        </w:rPr>
        <w:t>  </w:t>
      </w:r>
      <w:hyperlink r:id="rId10" w:history="1">
        <w:r w:rsidRPr="004D450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http://www.college.ru</w:t>
        </w:r>
      </w:hyperlink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первый в России образовательный интернет-портал, включающий обучение школьников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http://www.center.fio.ru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— мастерская «В помощь учителю. Литература.»  Московского центра интернет-образования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http://www.rusfolk.chat.ru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Русский фольклор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 http://www.pogovorka.com.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Пословицы и поговорки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 http://www.old-russian.chat.ru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Древнерусская литература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http://www.klassika.ru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Библиотека классической русской литературы</w:t>
      </w:r>
    </w:p>
    <w:p w:rsidR="003B4AFA" w:rsidRPr="004D450D" w:rsidRDefault="003B4AFA" w:rsidP="003B4A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450D">
        <w:rPr>
          <w:rFonts w:ascii="Times New Roman" w:eastAsia="Times New Roman" w:hAnsi="Times New Roman" w:cs="Times New Roman"/>
          <w:color w:val="17365D"/>
          <w:u w:val="single"/>
          <w:lang w:eastAsia="ru-RU"/>
        </w:rPr>
        <w:t> http://www.ruthenia.ru</w:t>
      </w:r>
      <w:r w:rsidRPr="004D450D">
        <w:rPr>
          <w:rFonts w:ascii="Times New Roman" w:eastAsia="Times New Roman" w:hAnsi="Times New Roman" w:cs="Times New Roman"/>
          <w:color w:val="000000"/>
          <w:lang w:eastAsia="ru-RU"/>
        </w:rPr>
        <w:t> – Русская поэзия 60-х годов</w:t>
      </w:r>
    </w:p>
    <w:p w:rsidR="003B4AFA" w:rsidRPr="004D450D" w:rsidRDefault="003B4AFA" w:rsidP="003B4AFA">
      <w:pPr>
        <w:shd w:val="clear" w:color="auto" w:fill="FFFFFF"/>
        <w:spacing w:after="0" w:line="240" w:lineRule="auto"/>
        <w:ind w:left="788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3B4AFA" w:rsidRDefault="003B4AFA" w:rsidP="003B4AFA"/>
    <w:p w:rsidR="00E9678A" w:rsidRDefault="00E9678A"/>
    <w:sectPr w:rsidR="00E9678A" w:rsidSect="002A75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7A1D"/>
    <w:multiLevelType w:val="multilevel"/>
    <w:tmpl w:val="F27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654DA"/>
    <w:multiLevelType w:val="multilevel"/>
    <w:tmpl w:val="F0E2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4AFA"/>
    <w:rsid w:val="003B4AFA"/>
    <w:rsid w:val="00E9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ucheba.ru&amp;sa=D&amp;ust=1484801631874000&amp;usg=AFQjCNHtFUz9vt4Tw1jkSCeRQ6Z8Px8T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valeo.edu.ru/data/index.php&amp;sa=D&amp;ust=1484801631874000&amp;usg=AFQjCNG_naRwCtJfg7PUQ4wAVrSB1OI8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ict.edu.ru&amp;sa=D&amp;ust=1484801631873000&amp;usg=AFQjCNG8xirUgZle4RuI3is-fuqwanjm-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www.edu.ru&amp;sa=D&amp;ust=1484801631872000&amp;usg=AFQjCNGaSu9ySZ_oQH7SyDy9WUwjMPijWA" TargetMode="External"/><Relationship Id="rId10" Type="http://schemas.openxmlformats.org/officeDocument/2006/relationships/hyperlink" Target="https://www.google.com/url?q=http://www.college.ru&amp;sa=D&amp;ust=1484801631875000&amp;usg=AFQjCNEkAVJId8Tfr5JCPSeun0Fto9jk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alledu.ru&amp;sa=D&amp;ust=1484801631875000&amp;usg=AFQjCNGtLDgtpoKEJyLTE7sMjW-XRYcD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2022-09-12T13:38:00Z</dcterms:created>
  <dcterms:modified xsi:type="dcterms:W3CDTF">2022-09-12T13:40:00Z</dcterms:modified>
</cp:coreProperties>
</file>